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 w:val="0"/>
          <w:bCs w:val="0"/>
          <w:sz w:val="36"/>
          <w:szCs w:val="36"/>
        </w:rPr>
        <w:t>关于</w:t>
      </w:r>
      <w:r>
        <w:rPr>
          <w:rFonts w:hint="eastAsia" w:ascii="宋体" w:hAnsi="宋体" w:cs="宋体"/>
          <w:b w:val="0"/>
          <w:bCs w:val="0"/>
          <w:sz w:val="36"/>
          <w:szCs w:val="36"/>
          <w:lang w:eastAsia="zh-CN"/>
        </w:rPr>
        <w:t>增补</w:t>
      </w:r>
      <w:r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  <w:t>2022年度</w:t>
      </w:r>
      <w:r>
        <w:rPr>
          <w:rFonts w:hint="eastAsia" w:ascii="宋体" w:hAnsi="宋体" w:cs="宋体"/>
          <w:b w:val="0"/>
          <w:bCs w:val="0"/>
          <w:sz w:val="36"/>
          <w:szCs w:val="36"/>
        </w:rPr>
        <w:t>省社科界学术年会“青年学术论坛”优秀青年社科人才</w:t>
      </w:r>
      <w:r>
        <w:rPr>
          <w:rFonts w:hint="eastAsia" w:ascii="宋体" w:hAnsi="宋体" w:cs="宋体"/>
          <w:b w:val="0"/>
          <w:bCs w:val="0"/>
          <w:sz w:val="36"/>
          <w:szCs w:val="36"/>
          <w:lang w:eastAsia="zh-CN"/>
        </w:rPr>
        <w:t>库</w:t>
      </w:r>
      <w:r>
        <w:rPr>
          <w:rFonts w:hint="eastAsia" w:ascii="宋体" w:hAnsi="宋体" w:cs="宋体"/>
          <w:b w:val="0"/>
          <w:bCs w:val="0"/>
          <w:sz w:val="36"/>
          <w:szCs w:val="36"/>
        </w:rPr>
        <w:t>的通知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各教学机构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</w:t>
      </w: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增补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仿宋"/>
          <w:sz w:val="32"/>
          <w:szCs w:val="32"/>
        </w:rPr>
        <w:t>省社科界学术年会“青年学术论坛”优秀青年社科人才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库</w:t>
      </w:r>
      <w:r>
        <w:rPr>
          <w:rFonts w:hint="eastAsia" w:ascii="仿宋" w:hAnsi="仿宋" w:eastAsia="仿宋" w:cs="仿宋"/>
          <w:sz w:val="32"/>
          <w:szCs w:val="32"/>
        </w:rPr>
        <w:t>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要求，现对省社科界学术年会“青年学术论坛”优秀青年社科人才库（“百青”人才库）进行增补，现将有关通知安排如下：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  <w:lang w:val="e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请各教学机构参照文件要求，积极推荐申报，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前将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附件2、3纸质版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加盖公章）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报送到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发展规划与科研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电子版发至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邮箱：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927726843</w:t>
      </w:r>
      <w:r>
        <w:rPr>
          <w:rFonts w:hint="eastAsia" w:ascii="仿宋" w:hAnsi="仿宋" w:eastAsia="仿宋" w:cs="仿宋"/>
          <w:color w:val="000000"/>
          <w:sz w:val="32"/>
          <w:szCs w:val="32"/>
          <w:lang w:val="en" w:eastAsia="zh-CN"/>
        </w:rPr>
        <w:t>@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qq</w:t>
      </w:r>
      <w:r>
        <w:rPr>
          <w:rFonts w:hint="eastAsia" w:ascii="仿宋" w:hAnsi="仿宋" w:eastAsia="仿宋" w:cs="仿宋"/>
          <w:color w:val="000000"/>
          <w:sz w:val="32"/>
          <w:szCs w:val="32"/>
          <w:lang w:val="en" w:eastAsia="zh-CN"/>
        </w:rPr>
        <w:t>.com。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104"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4"/>
          <w:sz w:val="32"/>
          <w:szCs w:val="32"/>
        </w:rPr>
        <w:t>联系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电话</w:t>
      </w:r>
      <w:r>
        <w:rPr>
          <w:rFonts w:hint="eastAsia" w:ascii="仿宋" w:hAnsi="仿宋" w:eastAsia="仿宋" w:cs="仿宋"/>
          <w:spacing w:val="-14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  <w:t>0551-64400150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104" w:line="360" w:lineRule="auto"/>
        <w:ind w:firstLine="584" w:firstLineChars="200"/>
        <w:jc w:val="both"/>
        <w:textAlignment w:val="baseline"/>
        <w:rPr>
          <w:rFonts w:hint="eastAsia" w:ascii="仿宋" w:hAnsi="仿宋" w:eastAsia="仿宋" w:cs="仿宋"/>
          <w:spacing w:val="-14"/>
          <w:sz w:val="32"/>
          <w:szCs w:val="32"/>
          <w:lang w:val="en-US" w:eastAsia="zh-CN"/>
        </w:rPr>
      </w:pPr>
    </w:p>
    <w:p>
      <w:pPr>
        <w:spacing w:line="560" w:lineRule="exact"/>
        <w:ind w:left="1598" w:leftChars="304" w:hanging="960" w:hangingChars="300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1.关于增补2022年度省社科界学术年会“青年学术论坛”优秀青年社科人才库的通知</w:t>
      </w:r>
    </w:p>
    <w:p>
      <w:pPr>
        <w:spacing w:line="560" w:lineRule="exact"/>
        <w:ind w:left="1596" w:leftChars="760" w:firstLine="0" w:firstLineChars="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省社科界学术年会“青年学术论坛”人才库登记表</w:t>
      </w:r>
    </w:p>
    <w:p>
      <w:pPr>
        <w:spacing w:line="560" w:lineRule="exact"/>
        <w:ind w:left="1600" w:hanging="1600" w:hangingChars="5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省社科界学术年会“青年学术论坛”优秀青年社科人才推荐表</w:t>
      </w:r>
    </w:p>
    <w:p>
      <w:pPr>
        <w:spacing w:line="560" w:lineRule="exact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default" w:ascii="仿宋" w:hAnsi="仿宋" w:eastAsia="仿宋" w:cs="Times New Roman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发展规划与科研处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                          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cs="Times New Roma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A3YmVmOGNhYWNjNDIyODQxNmVjZjI2ZmFkNDg0MTgifQ=="/>
  </w:docVars>
  <w:rsids>
    <w:rsidRoot w:val="00F32033"/>
    <w:rsid w:val="00031AC7"/>
    <w:rsid w:val="001915AD"/>
    <w:rsid w:val="002E263E"/>
    <w:rsid w:val="006C52B4"/>
    <w:rsid w:val="009A0FFD"/>
    <w:rsid w:val="00C57FB4"/>
    <w:rsid w:val="00F32033"/>
    <w:rsid w:val="00FE62B9"/>
    <w:rsid w:val="03335F96"/>
    <w:rsid w:val="0CFA7300"/>
    <w:rsid w:val="180F5354"/>
    <w:rsid w:val="19D028DF"/>
    <w:rsid w:val="25F95ECF"/>
    <w:rsid w:val="28C82761"/>
    <w:rsid w:val="293DC3A6"/>
    <w:rsid w:val="2DFB468D"/>
    <w:rsid w:val="328164DC"/>
    <w:rsid w:val="33BBC4CE"/>
    <w:rsid w:val="371A1F3C"/>
    <w:rsid w:val="38A00504"/>
    <w:rsid w:val="481937E7"/>
    <w:rsid w:val="48DC5089"/>
    <w:rsid w:val="4AE25FF6"/>
    <w:rsid w:val="4F56B0B2"/>
    <w:rsid w:val="516D224E"/>
    <w:rsid w:val="52E8025B"/>
    <w:rsid w:val="5CAD42FF"/>
    <w:rsid w:val="60CD15A8"/>
    <w:rsid w:val="6FEFAC3F"/>
    <w:rsid w:val="6FEFFA80"/>
    <w:rsid w:val="719D1102"/>
    <w:rsid w:val="77FE6720"/>
    <w:rsid w:val="7B8603F1"/>
    <w:rsid w:val="7BBFEDA8"/>
    <w:rsid w:val="7D3DD793"/>
    <w:rsid w:val="7DAFAD03"/>
    <w:rsid w:val="7E1579CC"/>
    <w:rsid w:val="7EBD27BC"/>
    <w:rsid w:val="7F372A6B"/>
    <w:rsid w:val="AFF895C4"/>
    <w:rsid w:val="BABD4100"/>
    <w:rsid w:val="BDF2FD4D"/>
    <w:rsid w:val="CCCBC6FB"/>
    <w:rsid w:val="DB7F2898"/>
    <w:rsid w:val="DFFBAFDF"/>
    <w:rsid w:val="EDEDAEFD"/>
    <w:rsid w:val="EF7F0D31"/>
    <w:rsid w:val="EFFD8F51"/>
    <w:rsid w:val="F1FF905E"/>
    <w:rsid w:val="F33E2F33"/>
    <w:rsid w:val="F4FE5134"/>
    <w:rsid w:val="F8B8C607"/>
    <w:rsid w:val="FABDE8C1"/>
    <w:rsid w:val="FDCCA58C"/>
    <w:rsid w:val="FDDF518C"/>
    <w:rsid w:val="FDFFB9F9"/>
    <w:rsid w:val="FFF5F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99"/>
  </w:style>
  <w:style w:type="character" w:styleId="7">
    <w:name w:val="Hyperlink"/>
    <w:basedOn w:val="5"/>
    <w:semiHidden/>
    <w:qFormat/>
    <w:uiPriority w:val="99"/>
    <w:rPr>
      <w:color w:val="0000FF"/>
      <w:u w:val="single"/>
    </w:rPr>
  </w:style>
  <w:style w:type="character" w:customStyle="1" w:styleId="8">
    <w:name w:val="Footer Char"/>
    <w:basedOn w:val="5"/>
    <w:link w:val="2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322</Words>
  <Characters>368</Characters>
  <Lines>0</Lines>
  <Paragraphs>0</Paragraphs>
  <TotalTime>3</TotalTime>
  <ScaleCrop>false</ScaleCrop>
  <LinksUpToDate>false</LinksUpToDate>
  <CharactersWithSpaces>428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2021-09-17T11:18:00Z</dcterms:created>
  <dc:creator>dreamsummit</dc:creator>
  <cp:lastModifiedBy>QX1994</cp:lastModifiedBy>
  <cp:lastPrinted>2022-10-28T17:04:00Z</cp:lastPrinted>
  <dcterms:modified xsi:type="dcterms:W3CDTF">2022-10-31T02:56:48Z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E6914748B5C64A41984CEDA7DB233C36</vt:lpwstr>
  </property>
</Properties>
</file>